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57D3" w14:textId="77777777" w:rsidR="00C217FA" w:rsidRDefault="00C217FA"/>
    <w:p w14:paraId="515757D4" w14:textId="77777777" w:rsidR="00C217FA" w:rsidRDefault="0042170D">
      <w:pPr>
        <w:spacing w:after="40"/>
        <w:jc w:val="center"/>
      </w:pPr>
      <w:r>
        <w:rPr>
          <w:b/>
          <w:bCs/>
          <w:sz w:val="26"/>
          <w:szCs w:val="26"/>
        </w:rPr>
        <w:t>BONUS SPORT – ANNUALITÀ SPORTIVA 2026/2027</w:t>
      </w:r>
    </w:p>
    <w:p w14:paraId="515757D5" w14:textId="77777777" w:rsidR="00C217FA" w:rsidRDefault="0042170D">
      <w:pPr>
        <w:spacing w:after="40"/>
        <w:jc w:val="center"/>
      </w:pPr>
      <w:r>
        <w:rPr>
          <w:b/>
          <w:bCs/>
          <w:sz w:val="24"/>
          <w:szCs w:val="24"/>
        </w:rPr>
        <w:t>AVVISO PUBBLICO PER L’ACCREDITAMENTO DELLE STRUTTURE SPORTIVE</w:t>
      </w:r>
    </w:p>
    <w:p w14:paraId="515757D6" w14:textId="77777777" w:rsidR="00C217FA" w:rsidRDefault="00C217FA">
      <w:pPr>
        <w:spacing w:after="240"/>
      </w:pPr>
    </w:p>
    <w:p w14:paraId="515757D7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PREMESSA</w:t>
      </w:r>
    </w:p>
    <w:p w14:paraId="515757D8" w14:textId="77777777" w:rsidR="00C217FA" w:rsidRDefault="0042170D">
      <w:pPr>
        <w:spacing w:after="120" w:line="288" w:lineRule="auto"/>
        <w:jc w:val="both"/>
      </w:pPr>
      <w:r>
        <w:t>Anche per l’annualità sportiva 2026/2027, l’Amministrazione comunale di Mentana procede all’erogazione del “Bonus Sport”, che consiste in un contributo in favore dei minori residenti a Mentana per lo svolgimento di attività sportive presso le strutture accreditate dal Comune di Mentana.</w:t>
      </w:r>
    </w:p>
    <w:p w14:paraId="515757D9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1 – FINALITÀ</w:t>
      </w:r>
    </w:p>
    <w:p w14:paraId="515757DA" w14:textId="77777777" w:rsidR="00C217FA" w:rsidRDefault="0042170D">
      <w:pPr>
        <w:spacing w:after="120" w:line="288" w:lineRule="auto"/>
        <w:jc w:val="both"/>
      </w:pPr>
      <w:r>
        <w:t>Il presente avviso è finalizzato ad accreditare soggetti gestori di corsi e attività sportive sul territorio del Comune di Mentana, in favore di minori di età compresa fra i 6 e i 17 anni, organizzati all’interno di strutture messe a disposizione dall’Amministrazione Comunale e/o in strutture proprie, rispondenti alle finalità del presente avviso e che garantiscano le caratteristiche standard di seguito previste.</w:t>
      </w:r>
    </w:p>
    <w:p w14:paraId="515757DB" w14:textId="77777777" w:rsidR="00C217FA" w:rsidRDefault="0042170D">
      <w:pPr>
        <w:spacing w:after="120" w:line="288" w:lineRule="auto"/>
        <w:jc w:val="both"/>
      </w:pPr>
      <w:r>
        <w:t>L’accreditamento varrà per l’intera stagione sportiva 2026/2027 e darà la possibilità di ricevere, quale forma di pagamento delle rette, i voucher erogati dal Comune alle famiglie dei minori utilmente collocati nella graduatoria dei beneficiari, che verrà approvata a seguito di apposito avviso pubblico.</w:t>
      </w:r>
    </w:p>
    <w:p w14:paraId="515757DC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2 – ATTIVITÀ OGGETTO DI ACCREDITAMENTO</w:t>
      </w:r>
    </w:p>
    <w:p w14:paraId="515757DD" w14:textId="77777777" w:rsidR="00C217FA" w:rsidRDefault="0042170D">
      <w:pPr>
        <w:spacing w:after="120" w:line="288" w:lineRule="auto"/>
        <w:jc w:val="both"/>
      </w:pPr>
      <w:r>
        <w:t>Il presente avviso ha l’obiettivo di accreditare i soggetti operanti sul territorio del Comune di Mentana, in possesso dei requisiti di cui al successivo art. 3, per la realizzazione, all’interno di strutture comunali o di strutture nella propria disponibilità, di corsi sportivi per minori volti a valorizzare il patrimonio e la ricchezza del tessuto cittadino e che favoriscano l’autonoma iniziativa delle realtà associative sulla base del principio di sussidiarietà, garantendo un’offerta educativa ampia e differenziata.</w:t>
      </w:r>
    </w:p>
    <w:p w14:paraId="515757DE" w14:textId="77777777" w:rsidR="00C217FA" w:rsidRDefault="0042170D">
      <w:pPr>
        <w:spacing w:after="120" w:line="288" w:lineRule="auto"/>
        <w:jc w:val="both"/>
      </w:pPr>
      <w:r>
        <w:t>I soggetti interessati dovranno impegnarsi a svolgere, all’interno degli spazi concessi in uso o nelle strutture proprie indicate, attività qualificate di formazione nelle diverse discipline sportive.</w:t>
      </w:r>
    </w:p>
    <w:p w14:paraId="515757DF" w14:textId="77777777" w:rsidR="00C217FA" w:rsidRDefault="0042170D">
      <w:pPr>
        <w:spacing w:after="120" w:line="288" w:lineRule="auto"/>
        <w:jc w:val="both"/>
      </w:pPr>
      <w:r>
        <w:t>I corsi devono riguardare attività sportive a pagamento svolte nell’ambito del territorio comunale. Le attività proposte dovranno perseguire i seguenti scopi:</w:t>
      </w:r>
    </w:p>
    <w:p w14:paraId="515757E0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favorire la diffusione della cultura e della pratica sportiva, dei valori olimpici e dei principi di lealtà e correttezza da osservare in tutte le discipline e a ogni livello;</w:t>
      </w:r>
    </w:p>
    <w:p w14:paraId="515757E1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favorire l’incontro tra coetanei, anche di diversa nazionalità;</w:t>
      </w:r>
    </w:p>
    <w:p w14:paraId="515757E2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condividere l’esperienza del divertimento;</w:t>
      </w:r>
    </w:p>
    <w:p w14:paraId="515757E3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far emergere le personali abilità e capacità di ciascun minore;</w:t>
      </w:r>
    </w:p>
    <w:p w14:paraId="515757E4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approfondire le dimensioni dell’amicizia, della solidarietà e della cittadinanza;</w:t>
      </w:r>
    </w:p>
    <w:p w14:paraId="515757E5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arricchire il bagaglio motorio e/o culturale attraverso diverse discipline.</w:t>
      </w:r>
    </w:p>
    <w:p w14:paraId="515757E6" w14:textId="77777777" w:rsidR="00C217FA" w:rsidRDefault="0042170D">
      <w:pPr>
        <w:spacing w:before="120" w:after="120" w:line="288" w:lineRule="auto"/>
        <w:jc w:val="both"/>
      </w:pPr>
      <w:r>
        <w:t>Il soggetto accreditato è tenuto a mettere a disposizione un sito internet o una pagina social attraverso i quali sia possibile consultare tutte le informazioni relative all’offerta proposta, agli orari di apertura e al responsabile referente per l’organizzazione del corso sportivo.</w:t>
      </w:r>
    </w:p>
    <w:p w14:paraId="515757E7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lastRenderedPageBreak/>
        <w:t>ART. 3 – REQUISITI PER L’ACCREDITAMENTO</w:t>
      </w:r>
    </w:p>
    <w:p w14:paraId="515757E8" w14:textId="77777777" w:rsidR="00C217FA" w:rsidRDefault="0042170D">
      <w:pPr>
        <w:spacing w:after="120" w:line="288" w:lineRule="auto"/>
        <w:jc w:val="both"/>
      </w:pPr>
      <w:r>
        <w:t>Possono presentare domanda di accreditamento per la gestione di corsi sportivi sul territorio di Mentana i seguenti soggetti operanti in campo sportivo:</w:t>
      </w:r>
    </w:p>
    <w:p w14:paraId="515757E9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associazioni o società sportive dilettantistiche;</w:t>
      </w:r>
    </w:p>
    <w:p w14:paraId="515757EA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enti di promozione sportiva;</w:t>
      </w:r>
    </w:p>
    <w:p w14:paraId="515757EB" w14:textId="77777777" w:rsidR="00C217FA" w:rsidRDefault="0042170D">
      <w:pPr>
        <w:pStyle w:val="Paragrafoelenco"/>
        <w:numPr>
          <w:ilvl w:val="0"/>
          <w:numId w:val="2"/>
        </w:numPr>
        <w:spacing w:after="60" w:line="276" w:lineRule="auto"/>
        <w:jc w:val="both"/>
      </w:pPr>
      <w:r>
        <w:t>associazioni benemerite riconosciute dal CONI.</w:t>
      </w:r>
    </w:p>
    <w:p w14:paraId="515757EC" w14:textId="77777777" w:rsidR="00C217FA" w:rsidRDefault="0042170D">
      <w:pPr>
        <w:spacing w:before="120" w:after="120" w:line="288" w:lineRule="auto"/>
        <w:jc w:val="both"/>
      </w:pPr>
      <w:r>
        <w:t>Non sono ammissibili al presente avviso i soggetti che, al momento della presentazione della domanda:</w:t>
      </w:r>
    </w:p>
    <w:p w14:paraId="515757ED" w14:textId="77777777" w:rsidR="00C217FA" w:rsidRDefault="0042170D">
      <w:pPr>
        <w:pStyle w:val="Paragrafoelenco"/>
        <w:numPr>
          <w:ilvl w:val="0"/>
          <w:numId w:val="3"/>
        </w:numPr>
        <w:spacing w:after="60" w:line="276" w:lineRule="auto"/>
        <w:jc w:val="both"/>
      </w:pPr>
      <w:r>
        <w:t>siano stati condannati per illecito sportivo da CONI o FSN, DSA, EPS di appartenenza o CIP nei tre anni precedenti;</w:t>
      </w:r>
    </w:p>
    <w:p w14:paraId="515757EE" w14:textId="77777777" w:rsidR="00C217FA" w:rsidRDefault="0042170D">
      <w:pPr>
        <w:pStyle w:val="Paragrafoelenco"/>
        <w:numPr>
          <w:ilvl w:val="0"/>
          <w:numId w:val="3"/>
        </w:numPr>
        <w:spacing w:after="60" w:line="276" w:lineRule="auto"/>
        <w:jc w:val="both"/>
      </w:pPr>
      <w:r>
        <w:t>siano stati condannati da CONI o FSN, DSA, EPS di appartenenza o CIP per l’uso di sostanze dopanti nei cinque anni precedenti;</w:t>
      </w:r>
    </w:p>
    <w:p w14:paraId="515757EF" w14:textId="77777777" w:rsidR="00C217FA" w:rsidRDefault="0042170D">
      <w:pPr>
        <w:pStyle w:val="Paragrafoelenco"/>
        <w:numPr>
          <w:ilvl w:val="0"/>
          <w:numId w:val="3"/>
        </w:numPr>
        <w:spacing w:after="60" w:line="276" w:lineRule="auto"/>
        <w:jc w:val="both"/>
      </w:pPr>
      <w:r>
        <w:t>siano stati sanzionati da CONI o FSN, DSA, EPS di appartenenza o CIP, nei cinque anni precedenti, con la squalifica, inibizione o radiazione ovvero con la sospensione, anche in via cautelare, prevista dal Codice di comportamento sportivo del CONI.</w:t>
      </w:r>
    </w:p>
    <w:p w14:paraId="515757F0" w14:textId="77777777" w:rsidR="00C217FA" w:rsidRDefault="0042170D">
      <w:pPr>
        <w:spacing w:before="120" w:after="120" w:line="288" w:lineRule="auto"/>
        <w:jc w:val="both"/>
      </w:pPr>
      <w:r>
        <w:t>Oltre ai suddetti requisiti di carattere generale, i soggetti sopra indicati devono:</w:t>
      </w:r>
    </w:p>
    <w:p w14:paraId="515757F1" w14:textId="77777777" w:rsidR="00C217FA" w:rsidRDefault="0042170D">
      <w:pPr>
        <w:pStyle w:val="Paragrafoelenco"/>
        <w:numPr>
          <w:ilvl w:val="0"/>
          <w:numId w:val="4"/>
        </w:numPr>
        <w:spacing w:after="60" w:line="276" w:lineRule="auto"/>
        <w:jc w:val="both"/>
      </w:pPr>
      <w:r>
        <w:t>avere sede legale e/o operativa nel Comune di Mentana;</w:t>
      </w:r>
    </w:p>
    <w:p w14:paraId="515757F2" w14:textId="77777777" w:rsidR="00C217FA" w:rsidRDefault="0042170D">
      <w:pPr>
        <w:pStyle w:val="Paragrafoelenco"/>
        <w:numPr>
          <w:ilvl w:val="0"/>
          <w:numId w:val="4"/>
        </w:numPr>
        <w:spacing w:after="60" w:line="276" w:lineRule="auto"/>
        <w:jc w:val="both"/>
      </w:pPr>
      <w:r>
        <w:t>perseguire finalità di tipo sportivo, educativo, socio-culturale e/o ricreativo a favore di minori;</w:t>
      </w:r>
    </w:p>
    <w:p w14:paraId="515757F3" w14:textId="77777777" w:rsidR="00C217FA" w:rsidRDefault="0042170D">
      <w:pPr>
        <w:pStyle w:val="Paragrafoelenco"/>
        <w:numPr>
          <w:ilvl w:val="0"/>
          <w:numId w:val="4"/>
        </w:numPr>
        <w:spacing w:after="60" w:line="276" w:lineRule="auto"/>
        <w:jc w:val="both"/>
      </w:pPr>
      <w:r>
        <w:t>essere in possesso dei requisiti organizzativi generali e gestionali minimi previsti dalla normativa in materia di ASD/SSD;</w:t>
      </w:r>
    </w:p>
    <w:p w14:paraId="515757F4" w14:textId="77777777" w:rsidR="00C217FA" w:rsidRDefault="0042170D">
      <w:pPr>
        <w:pStyle w:val="Paragrafoelenco"/>
        <w:numPr>
          <w:ilvl w:val="0"/>
          <w:numId w:val="4"/>
        </w:numPr>
        <w:spacing w:after="60" w:line="276" w:lineRule="auto"/>
        <w:jc w:val="both"/>
      </w:pPr>
      <w:r>
        <w:t>avere a disposizione personale e/o allenatori-istruttori volontari in possesso di adeguata formazione specifica nella disciplina sportiva proposta e nella conduzione dell’avviamento allo sport;</w:t>
      </w:r>
    </w:p>
    <w:p w14:paraId="515757F5" w14:textId="77777777" w:rsidR="00C217FA" w:rsidRDefault="0042170D">
      <w:pPr>
        <w:pStyle w:val="Paragrafoelenco"/>
        <w:numPr>
          <w:ilvl w:val="0"/>
          <w:numId w:val="4"/>
        </w:numPr>
        <w:spacing w:after="60" w:line="276" w:lineRule="auto"/>
        <w:jc w:val="both"/>
      </w:pPr>
      <w:r>
        <w:t>avere adeguate coperture assicurative concernenti l’attività sportiva proposta.</w:t>
      </w:r>
    </w:p>
    <w:p w14:paraId="515757F6" w14:textId="77777777" w:rsidR="00C217FA" w:rsidRDefault="0042170D">
      <w:pPr>
        <w:spacing w:before="120" w:after="120" w:line="288" w:lineRule="auto"/>
        <w:jc w:val="both"/>
      </w:pPr>
      <w:r>
        <w:t>Il mancato possesso dei requisiti suddetti non consentirà l’accreditamento.</w:t>
      </w:r>
    </w:p>
    <w:p w14:paraId="515757F7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4 – MODALITÀ DI PARTECIPAZIONE</w:t>
      </w:r>
    </w:p>
    <w:p w14:paraId="515757F8" w14:textId="77777777" w:rsidR="00C217FA" w:rsidRDefault="0042170D">
      <w:pPr>
        <w:spacing w:after="120" w:line="288" w:lineRule="auto"/>
        <w:jc w:val="both"/>
      </w:pPr>
      <w:r>
        <w:t xml:space="preserve">I soggetti interessati dovranno far pervenire la domanda all’Ufficio Protocollo del Comune di Mentana, Via III Novembre, 85 – 00013 Mentana (RM), oppure via PEC all’indirizzo </w:t>
      </w:r>
      <w:r>
        <w:rPr>
          <w:b/>
          <w:bCs/>
        </w:rPr>
        <w:t>protocollo@pec.comune.mentana.rm.it</w:t>
      </w:r>
      <w:r>
        <w:t>.</w:t>
      </w:r>
    </w:p>
    <w:p w14:paraId="515757F9" w14:textId="6FBABF08" w:rsidR="00C217FA" w:rsidRDefault="0042170D">
      <w:pPr>
        <w:spacing w:after="120" w:line="288" w:lineRule="auto"/>
        <w:jc w:val="both"/>
      </w:pPr>
      <w:r>
        <w:t xml:space="preserve">La domanda dovrà essere redatta secondo il modello predisposto dall’Amministrazione (Allegato A), firmata dal legale rappresentante e accompagnata dalla fotocopia di un documento di identità del dichiarante in corso di validità, e dovrà pervenire </w:t>
      </w:r>
      <w:r>
        <w:rPr>
          <w:b/>
          <w:bCs/>
        </w:rPr>
        <w:t xml:space="preserve">entro e non oltre il giorno </w:t>
      </w:r>
      <w:r w:rsidR="00316669">
        <w:rPr>
          <w:b/>
          <w:bCs/>
        </w:rPr>
        <w:t>10 novembre 2026;</w:t>
      </w:r>
    </w:p>
    <w:p w14:paraId="515757FA" w14:textId="77777777" w:rsidR="00C217FA" w:rsidRDefault="0042170D">
      <w:pPr>
        <w:spacing w:after="120" w:line="288" w:lineRule="auto"/>
        <w:jc w:val="both"/>
      </w:pPr>
      <w:r>
        <w:t>Alla domanda dovranno essere allegati:</w:t>
      </w:r>
    </w:p>
    <w:p w14:paraId="515757FB" w14:textId="77777777" w:rsidR="00C217FA" w:rsidRDefault="0042170D">
      <w:pPr>
        <w:pStyle w:val="Paragrafoelenco"/>
        <w:numPr>
          <w:ilvl w:val="0"/>
          <w:numId w:val="5"/>
        </w:numPr>
        <w:spacing w:after="60" w:line="276" w:lineRule="auto"/>
        <w:jc w:val="both"/>
      </w:pPr>
      <w:r>
        <w:t>anagrafica completa delle sedi: sede legale, sede amministrativa (se diversa da quella legale), sede operativa (se diversa da quella legale o amministrativa);</w:t>
      </w:r>
    </w:p>
    <w:p w14:paraId="515757FC" w14:textId="77777777" w:rsidR="00C217FA" w:rsidRDefault="0042170D">
      <w:pPr>
        <w:pStyle w:val="Paragrafoelenco"/>
        <w:numPr>
          <w:ilvl w:val="0"/>
          <w:numId w:val="5"/>
        </w:numPr>
        <w:spacing w:after="60" w:line="276" w:lineRule="auto"/>
        <w:jc w:val="both"/>
      </w:pPr>
      <w:r>
        <w:t>anagrafica completa dei membri del consiglio direttivo, specificando per ciascuno nome e cognome, codice fiscale, data e luogo di nascita, residenza;</w:t>
      </w:r>
    </w:p>
    <w:p w14:paraId="515757FE" w14:textId="77777777" w:rsidR="00C217FA" w:rsidRDefault="0042170D">
      <w:pPr>
        <w:pStyle w:val="Paragrafoelenco"/>
        <w:numPr>
          <w:ilvl w:val="0"/>
          <w:numId w:val="5"/>
        </w:numPr>
        <w:spacing w:after="60" w:line="276" w:lineRule="auto"/>
        <w:jc w:val="both"/>
      </w:pPr>
      <w:r>
        <w:t>atto costitutivo e statuto dell’associazione;</w:t>
      </w:r>
    </w:p>
    <w:p w14:paraId="515757FF" w14:textId="77777777" w:rsidR="00C217FA" w:rsidRDefault="0042170D">
      <w:pPr>
        <w:pStyle w:val="Paragrafoelenco"/>
        <w:numPr>
          <w:ilvl w:val="0"/>
          <w:numId w:val="5"/>
        </w:numPr>
        <w:spacing w:after="60" w:line="276" w:lineRule="auto"/>
        <w:jc w:val="both"/>
      </w:pPr>
      <w:r>
        <w:t>documentazione comprovante l’affiliazione al CONI o agli enti di cui all’art. 3 del presente avviso (ove richiesta);</w:t>
      </w:r>
    </w:p>
    <w:p w14:paraId="51575800" w14:textId="77777777" w:rsidR="00C217FA" w:rsidRDefault="0042170D">
      <w:pPr>
        <w:pStyle w:val="Paragrafoelenco"/>
        <w:numPr>
          <w:ilvl w:val="0"/>
          <w:numId w:val="5"/>
        </w:numPr>
        <w:spacing w:after="60" w:line="276" w:lineRule="auto"/>
        <w:jc w:val="both"/>
      </w:pPr>
      <w:r>
        <w:t>Scheda 1 (allegata al modello di domanda) debitamente compilata.</w:t>
      </w:r>
    </w:p>
    <w:p w14:paraId="51575801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lastRenderedPageBreak/>
        <w:t>ART. 5 – PROCEDURA PER L’INDIVIDUAZIONE DEI SOGGETTI DA ACCREDITARE</w:t>
      </w:r>
    </w:p>
    <w:p w14:paraId="51575802" w14:textId="77777777" w:rsidR="00C217FA" w:rsidRDefault="0042170D">
      <w:pPr>
        <w:spacing w:after="120" w:line="288" w:lineRule="auto"/>
        <w:jc w:val="both"/>
      </w:pPr>
      <w:r>
        <w:t>L’ufficio “Sport, Cultura e Tempo Libero” del Comune di Mentana provvederà a esaminare le domande pervenute e, in caso di possesso dei requisiti richiesti, procederà all’accreditamento del soggetto richiedente. All’esito dell’istruttoria verrà approvato e pubblicato sul sito internet del Comune di Mentana l’elenco dei centri accreditati al “Bonus Sport” per l’annualità sportiva 2026/2027, presso i quali le famiglie beneficiarie potranno spendere i voucher erogati dal Comune.</w:t>
      </w:r>
    </w:p>
    <w:p w14:paraId="51575803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6 – GESTIONE DEI VOUCHER E RENDICONTAZIONE</w:t>
      </w:r>
    </w:p>
    <w:p w14:paraId="51575804" w14:textId="77777777" w:rsidR="00C217FA" w:rsidRDefault="0042170D">
      <w:pPr>
        <w:spacing w:after="120" w:line="288" w:lineRule="auto"/>
        <w:jc w:val="both"/>
      </w:pPr>
      <w:r>
        <w:t>Il Comune di Mentana erogherà in favore dei beneficiari del “Bonus Sport” un voucher del valore di € 200,00 per il primo figlio, € 150,00 per il secondo figlio e € 100,00 dal terzo figlio in poi.</w:t>
      </w:r>
    </w:p>
    <w:p w14:paraId="51575805" w14:textId="77777777" w:rsidR="00C217FA" w:rsidRDefault="0042170D">
      <w:pPr>
        <w:spacing w:after="120" w:line="288" w:lineRule="auto"/>
        <w:jc w:val="both"/>
      </w:pPr>
      <w:r>
        <w:t>I centri accreditati accettano il voucher per il pagamento totale o parziale delle rette di frequenza dei corsi sportivi. Nel caso di copertura parziale, l’importo residuo sarà a carico della famiglia.</w:t>
      </w:r>
    </w:p>
    <w:p w14:paraId="51575806" w14:textId="77777777" w:rsidR="00C217FA" w:rsidRDefault="0042170D">
      <w:pPr>
        <w:spacing w:after="120" w:line="288" w:lineRule="auto"/>
        <w:jc w:val="both"/>
      </w:pPr>
      <w:r>
        <w:t>I voucher saranno rimborsati ai soggetti accreditati per il valore nominale di ciascuno di essi, a seguito di presentazione al Comune di apposito rendiconto (recante il riepilogo dei voucher accettati, con allegati i voucher stessi in originale e le relative fatture o ricevute fiscali emesse in favore delle famiglie) e previa verifica della regolarità della documentazione presentata, mediante bonifico sul conto corrente indicato.</w:t>
      </w:r>
    </w:p>
    <w:p w14:paraId="51575807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7 – RESPONSABILE DEL PROCEDIMENTO E INFORMAZIONI</w:t>
      </w:r>
    </w:p>
    <w:p w14:paraId="51575808" w14:textId="77777777" w:rsidR="00C217FA" w:rsidRDefault="0042170D">
      <w:pPr>
        <w:spacing w:after="120" w:line="288" w:lineRule="auto"/>
        <w:jc w:val="both"/>
      </w:pPr>
      <w:r>
        <w:t>La Responsabile del procedimento è la Dott.ssa Luisa Fiorenza. Per chiarimenti e informazioni è possibile contattare l’Ufficio Pubblica Istruzione ai numeri 06 90969411/253 oppure scrivere all’indirizzo di posta elettronica pubblicaistruzione@comune.mentana.rm.it.</w:t>
      </w:r>
    </w:p>
    <w:p w14:paraId="51575809" w14:textId="77777777" w:rsidR="00C217FA" w:rsidRDefault="0042170D">
      <w:pPr>
        <w:keepNext/>
        <w:spacing w:before="240" w:after="100"/>
      </w:pPr>
      <w:r>
        <w:rPr>
          <w:b/>
          <w:bCs/>
          <w:sz w:val="23"/>
          <w:szCs w:val="23"/>
        </w:rPr>
        <w:t>ART. 8 – TRATTAMENTO DEI DATI PERSONALI</w:t>
      </w:r>
    </w:p>
    <w:p w14:paraId="5157580A" w14:textId="77777777" w:rsidR="00C217FA" w:rsidRDefault="0042170D">
      <w:pPr>
        <w:spacing w:after="120" w:line="288" w:lineRule="auto"/>
        <w:jc w:val="both"/>
      </w:pPr>
      <w:r>
        <w:t>I dati personali forniti saranno trattati dal Comune di Mentana, in qualità di titolare, esclusivamente per le finalità connesse al presente procedimento, nel rispetto del Regolamento (UE) 2016/679 e del D.Lgs. 196/2003 e s.m.i.</w:t>
      </w:r>
    </w:p>
    <w:p w14:paraId="5157580B" w14:textId="77777777" w:rsidR="00C217FA" w:rsidRDefault="00C217FA"/>
    <w:p w14:paraId="5157580C" w14:textId="24BB02C3" w:rsidR="00C217FA" w:rsidRDefault="0042170D">
      <w:pPr>
        <w:spacing w:after="120" w:line="288" w:lineRule="auto"/>
      </w:pPr>
      <w:r>
        <w:t xml:space="preserve">Mentana, lì </w:t>
      </w:r>
      <w:r w:rsidR="00316669">
        <w:t>5 novembre 2026</w:t>
      </w:r>
    </w:p>
    <w:p w14:paraId="5157580D" w14:textId="77777777" w:rsidR="00C217FA" w:rsidRDefault="00C217FA"/>
    <w:p w14:paraId="5157580E" w14:textId="77777777" w:rsidR="00C217FA" w:rsidRDefault="0042170D">
      <w:pPr>
        <w:spacing w:after="20"/>
        <w:ind w:left="4800"/>
        <w:jc w:val="center"/>
      </w:pPr>
      <w:r>
        <w:t>Il Responsabile</w:t>
      </w:r>
    </w:p>
    <w:p w14:paraId="5157580F" w14:textId="77777777" w:rsidR="00C217FA" w:rsidRDefault="0042170D">
      <w:pPr>
        <w:spacing w:after="20"/>
        <w:ind w:left="4800"/>
        <w:jc w:val="center"/>
      </w:pPr>
      <w:r>
        <w:t>Servizi alla Persona e Attività Produttive</w:t>
      </w:r>
    </w:p>
    <w:p w14:paraId="51575810" w14:textId="77777777" w:rsidR="00C217FA" w:rsidRDefault="0042170D">
      <w:pPr>
        <w:spacing w:after="20"/>
        <w:ind w:left="4800"/>
        <w:jc w:val="center"/>
      </w:pPr>
      <w:r>
        <w:t>Dott. Giuseppe Mattiangeli</w:t>
      </w:r>
    </w:p>
    <w:sectPr w:rsidR="00C217F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05DD9" w14:textId="77777777" w:rsidR="00126B03" w:rsidRDefault="00126B03">
      <w:r>
        <w:separator/>
      </w:r>
    </w:p>
  </w:endnote>
  <w:endnote w:type="continuationSeparator" w:id="0">
    <w:p w14:paraId="3FB31721" w14:textId="77777777" w:rsidR="00126B03" w:rsidRDefault="0012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5812" w14:textId="77777777" w:rsidR="00C217FA" w:rsidRDefault="0042170D">
    <w:pPr>
      <w:pBdr>
        <w:top w:val="single" w:sz="4" w:space="4" w:color="1F3864"/>
      </w:pBdr>
      <w:jc w:val="center"/>
    </w:pPr>
    <w:r>
      <w:rPr>
        <w:color w:val="444444"/>
        <w:sz w:val="15"/>
        <w:szCs w:val="15"/>
      </w:rPr>
      <w:t>Comune di Mentana – Via III Novembre, 85 – 00013 Mentana (RM)</w:t>
    </w:r>
  </w:p>
  <w:p w14:paraId="51575813" w14:textId="77777777" w:rsidR="00C217FA" w:rsidRDefault="0042170D">
    <w:pPr>
      <w:jc w:val="center"/>
    </w:pPr>
    <w:r>
      <w:rPr>
        <w:color w:val="444444"/>
        <w:sz w:val="15"/>
        <w:szCs w:val="15"/>
      </w:rPr>
      <w:t>PEC: protocollo@pec.comune.mentana.rm.it – www.comune.mentana.rm.it</w:t>
    </w:r>
  </w:p>
  <w:p w14:paraId="51575814" w14:textId="3E44CC91" w:rsidR="00C217FA" w:rsidRDefault="0042170D">
    <w:pPr>
      <w:spacing w:before="60"/>
      <w:jc w:val="center"/>
    </w:pPr>
    <w:r>
      <w:rPr>
        <w:sz w:val="15"/>
        <w:szCs w:val="15"/>
      </w:rPr>
      <w:t xml:space="preserve">Pagina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>
      <w:rPr>
        <w:sz w:val="15"/>
        <w:szCs w:val="15"/>
      </w:rPr>
      <w:fldChar w:fldCharType="separate"/>
    </w:r>
    <w:r w:rsidR="00C96CB8">
      <w:rPr>
        <w:noProof/>
        <w:sz w:val="15"/>
        <w:szCs w:val="15"/>
      </w:rPr>
      <w:t>2</w:t>
    </w:r>
    <w:r>
      <w:rPr>
        <w:sz w:val="15"/>
        <w:szCs w:val="15"/>
      </w:rPr>
      <w:fldChar w:fldCharType="end"/>
    </w:r>
    <w:r>
      <w:rPr>
        <w:sz w:val="15"/>
        <w:szCs w:val="15"/>
      </w:rPr>
      <w:t xml:space="preserve"> di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NUMPAGES</w:instrText>
    </w:r>
    <w:r>
      <w:rPr>
        <w:sz w:val="15"/>
        <w:szCs w:val="15"/>
      </w:rPr>
      <w:fldChar w:fldCharType="separate"/>
    </w:r>
    <w:r w:rsidR="00C96CB8">
      <w:rPr>
        <w:noProof/>
        <w:sz w:val="15"/>
        <w:szCs w:val="15"/>
      </w:rPr>
      <w:t>3</w:t>
    </w:r>
    <w:r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5818" w14:textId="77777777" w:rsidR="00C217FA" w:rsidRDefault="0042170D">
    <w:pPr>
      <w:pBdr>
        <w:top w:val="single" w:sz="4" w:space="4" w:color="1F3864"/>
      </w:pBdr>
      <w:jc w:val="center"/>
    </w:pPr>
    <w:r>
      <w:rPr>
        <w:color w:val="444444"/>
        <w:sz w:val="15"/>
        <w:szCs w:val="15"/>
      </w:rPr>
      <w:t>Comune di Mentana – Via III Novembre, 85 – 00013 Mentana (RM)</w:t>
    </w:r>
  </w:p>
  <w:p w14:paraId="51575819" w14:textId="77777777" w:rsidR="00C217FA" w:rsidRDefault="0042170D">
    <w:pPr>
      <w:jc w:val="center"/>
    </w:pPr>
    <w:r>
      <w:rPr>
        <w:color w:val="444444"/>
        <w:sz w:val="15"/>
        <w:szCs w:val="15"/>
      </w:rPr>
      <w:t>PEC: protocollo@pec.comune.mentana.rm.it – www.comune.mentana.rm.it</w:t>
    </w:r>
  </w:p>
  <w:p w14:paraId="5157581A" w14:textId="4FDB297D" w:rsidR="00C217FA" w:rsidRDefault="0042170D">
    <w:pPr>
      <w:spacing w:before="60"/>
      <w:jc w:val="center"/>
    </w:pPr>
    <w:r>
      <w:rPr>
        <w:sz w:val="15"/>
        <w:szCs w:val="15"/>
      </w:rPr>
      <w:t xml:space="preserve">Pagina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>
      <w:rPr>
        <w:sz w:val="15"/>
        <w:szCs w:val="15"/>
      </w:rPr>
      <w:fldChar w:fldCharType="separate"/>
    </w:r>
    <w:r w:rsidR="00C96CB8">
      <w:rPr>
        <w:noProof/>
        <w:sz w:val="15"/>
        <w:szCs w:val="15"/>
      </w:rPr>
      <w:t>1</w:t>
    </w:r>
    <w:r>
      <w:rPr>
        <w:sz w:val="15"/>
        <w:szCs w:val="15"/>
      </w:rPr>
      <w:fldChar w:fldCharType="end"/>
    </w:r>
    <w:r>
      <w:rPr>
        <w:sz w:val="15"/>
        <w:szCs w:val="15"/>
      </w:rPr>
      <w:t xml:space="preserve"> di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NUMPAGES</w:instrText>
    </w:r>
    <w:r>
      <w:rPr>
        <w:sz w:val="15"/>
        <w:szCs w:val="15"/>
      </w:rPr>
      <w:fldChar w:fldCharType="separate"/>
    </w:r>
    <w:r w:rsidR="00C96CB8">
      <w:rPr>
        <w:noProof/>
        <w:sz w:val="15"/>
        <w:szCs w:val="15"/>
      </w:rPr>
      <w:t>2</w:t>
    </w:r>
    <w:r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D3C2D" w14:textId="77777777" w:rsidR="00126B03" w:rsidRDefault="00126B03">
      <w:r>
        <w:separator/>
      </w:r>
    </w:p>
  </w:footnote>
  <w:footnote w:type="continuationSeparator" w:id="0">
    <w:p w14:paraId="02D3B772" w14:textId="77777777" w:rsidR="00126B03" w:rsidRDefault="0012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5811" w14:textId="77777777" w:rsidR="00C217FA" w:rsidRDefault="0042170D">
    <w:pPr>
      <w:pBdr>
        <w:bottom w:val="single" w:sz="4" w:space="4" w:color="1F3864"/>
      </w:pBdr>
      <w:tabs>
        <w:tab w:val="right" w:pos="9638"/>
      </w:tabs>
    </w:pPr>
    <w:r>
      <w:rPr>
        <w:rFonts w:ascii="Times New Roman" w:eastAsia="Times New Roman" w:hAnsi="Times New Roman" w:cs="Times New Roman"/>
        <w:b/>
        <w:bCs/>
        <w:color w:val="1F3864"/>
        <w:sz w:val="18"/>
        <w:szCs w:val="18"/>
      </w:rPr>
      <w:t>Comune di Mentana</w:t>
    </w:r>
    <w:r>
      <w:rPr>
        <w:rFonts w:ascii="Times New Roman" w:eastAsia="Times New Roman" w:hAnsi="Times New Roman" w:cs="Times New Roman"/>
        <w:color w:val="555555"/>
        <w:sz w:val="16"/>
        <w:szCs w:val="16"/>
      </w:rPr>
      <w:tab/>
      <w:t>Area Amministrativa – Servizi alla Persona e Attività Produttive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5815" w14:textId="77777777" w:rsidR="00C217FA" w:rsidRDefault="0042170D">
    <w:pPr>
      <w:spacing w:after="40"/>
      <w:jc w:val="center"/>
    </w:pPr>
    <w:r>
      <w:rPr>
        <w:noProof/>
      </w:rPr>
      <w:drawing>
        <wp:inline distT="0" distB="0" distL="0" distR="0" wp14:anchorId="5157581B" wp14:editId="5157581C">
          <wp:extent cx="990600" cy="1114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575816" w14:textId="77777777" w:rsidR="00C217FA" w:rsidRDefault="0042170D">
    <w:pPr>
      <w:pBdr>
        <w:top w:val="single" w:sz="6" w:space="4" w:color="1F3864"/>
      </w:pBdr>
      <w:ind w:left="3200" w:right="3200"/>
      <w:jc w:val="center"/>
    </w:pPr>
    <w:r>
      <w:rPr>
        <w:rFonts w:ascii="Times New Roman" w:eastAsia="Times New Roman" w:hAnsi="Times New Roman" w:cs="Times New Roman"/>
        <w:b/>
        <w:bCs/>
        <w:sz w:val="18"/>
        <w:szCs w:val="18"/>
      </w:rPr>
      <w:t>AREA AMMINISTRATIVA</w:t>
    </w:r>
  </w:p>
  <w:p w14:paraId="51575817" w14:textId="77777777" w:rsidR="00C217FA" w:rsidRDefault="0042170D">
    <w:pPr>
      <w:jc w:val="center"/>
    </w:pPr>
    <w:r>
      <w:rPr>
        <w:rFonts w:ascii="Times New Roman" w:eastAsia="Times New Roman" w:hAnsi="Times New Roman" w:cs="Times New Roman"/>
        <w:sz w:val="18"/>
        <w:szCs w:val="18"/>
      </w:rPr>
      <w:t>Servizi alla Persona e Attività Produttive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E1DF3"/>
    <w:multiLevelType w:val="hybridMultilevel"/>
    <w:tmpl w:val="6BB8D530"/>
    <w:lvl w:ilvl="0" w:tplc="3D565ED8">
      <w:start w:val="1"/>
      <w:numFmt w:val="lowerLetter"/>
      <w:lvlText w:val="%1)"/>
      <w:lvlJc w:val="left"/>
      <w:pPr>
        <w:ind w:left="567" w:hanging="340"/>
      </w:pPr>
    </w:lvl>
    <w:lvl w:ilvl="1" w:tplc="0E52C982">
      <w:numFmt w:val="decimal"/>
      <w:lvlText w:val=""/>
      <w:lvlJc w:val="left"/>
    </w:lvl>
    <w:lvl w:ilvl="2" w:tplc="18AAAAF4">
      <w:numFmt w:val="decimal"/>
      <w:lvlText w:val=""/>
      <w:lvlJc w:val="left"/>
    </w:lvl>
    <w:lvl w:ilvl="3" w:tplc="E8AA6990">
      <w:numFmt w:val="decimal"/>
      <w:lvlText w:val=""/>
      <w:lvlJc w:val="left"/>
    </w:lvl>
    <w:lvl w:ilvl="4" w:tplc="51F477B4">
      <w:numFmt w:val="decimal"/>
      <w:lvlText w:val=""/>
      <w:lvlJc w:val="left"/>
    </w:lvl>
    <w:lvl w:ilvl="5" w:tplc="98E89312">
      <w:numFmt w:val="decimal"/>
      <w:lvlText w:val=""/>
      <w:lvlJc w:val="left"/>
    </w:lvl>
    <w:lvl w:ilvl="6" w:tplc="C68430C4">
      <w:numFmt w:val="decimal"/>
      <w:lvlText w:val=""/>
      <w:lvlJc w:val="left"/>
    </w:lvl>
    <w:lvl w:ilvl="7" w:tplc="1E0AC620">
      <w:numFmt w:val="decimal"/>
      <w:lvlText w:val=""/>
      <w:lvlJc w:val="left"/>
    </w:lvl>
    <w:lvl w:ilvl="8" w:tplc="3562807A">
      <w:numFmt w:val="decimal"/>
      <w:lvlText w:val=""/>
      <w:lvlJc w:val="left"/>
    </w:lvl>
  </w:abstractNum>
  <w:abstractNum w:abstractNumId="1" w15:restartNumberingAfterBreak="0">
    <w:nsid w:val="1ED0577D"/>
    <w:multiLevelType w:val="hybridMultilevel"/>
    <w:tmpl w:val="B818EB96"/>
    <w:lvl w:ilvl="0" w:tplc="889E8938">
      <w:start w:val="1"/>
      <w:numFmt w:val="bullet"/>
      <w:lvlText w:val="●"/>
      <w:lvlJc w:val="left"/>
      <w:pPr>
        <w:ind w:left="720" w:hanging="360"/>
      </w:pPr>
    </w:lvl>
    <w:lvl w:ilvl="1" w:tplc="B264336A">
      <w:start w:val="1"/>
      <w:numFmt w:val="bullet"/>
      <w:lvlText w:val="○"/>
      <w:lvlJc w:val="left"/>
      <w:pPr>
        <w:ind w:left="1440" w:hanging="360"/>
      </w:pPr>
    </w:lvl>
    <w:lvl w:ilvl="2" w:tplc="F6F60474">
      <w:start w:val="1"/>
      <w:numFmt w:val="bullet"/>
      <w:lvlText w:val="■"/>
      <w:lvlJc w:val="left"/>
      <w:pPr>
        <w:ind w:left="2160" w:hanging="360"/>
      </w:pPr>
    </w:lvl>
    <w:lvl w:ilvl="3" w:tplc="1234CC70">
      <w:start w:val="1"/>
      <w:numFmt w:val="bullet"/>
      <w:lvlText w:val="●"/>
      <w:lvlJc w:val="left"/>
      <w:pPr>
        <w:ind w:left="2880" w:hanging="360"/>
      </w:pPr>
    </w:lvl>
    <w:lvl w:ilvl="4" w:tplc="642429DA">
      <w:start w:val="1"/>
      <w:numFmt w:val="bullet"/>
      <w:lvlText w:val="○"/>
      <w:lvlJc w:val="left"/>
      <w:pPr>
        <w:ind w:left="3600" w:hanging="360"/>
      </w:pPr>
    </w:lvl>
    <w:lvl w:ilvl="5" w:tplc="FB1AE024">
      <w:start w:val="1"/>
      <w:numFmt w:val="bullet"/>
      <w:lvlText w:val="■"/>
      <w:lvlJc w:val="left"/>
      <w:pPr>
        <w:ind w:left="4320" w:hanging="360"/>
      </w:pPr>
    </w:lvl>
    <w:lvl w:ilvl="6" w:tplc="777A02F8">
      <w:start w:val="1"/>
      <w:numFmt w:val="bullet"/>
      <w:lvlText w:val="●"/>
      <w:lvlJc w:val="left"/>
      <w:pPr>
        <w:ind w:left="5040" w:hanging="360"/>
      </w:pPr>
    </w:lvl>
    <w:lvl w:ilvl="7" w:tplc="36D29530">
      <w:start w:val="1"/>
      <w:numFmt w:val="bullet"/>
      <w:lvlText w:val="●"/>
      <w:lvlJc w:val="left"/>
      <w:pPr>
        <w:ind w:left="5760" w:hanging="360"/>
      </w:pPr>
    </w:lvl>
    <w:lvl w:ilvl="8" w:tplc="D9589C2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6AA65C9"/>
    <w:multiLevelType w:val="hybridMultilevel"/>
    <w:tmpl w:val="287CAB1A"/>
    <w:lvl w:ilvl="0" w:tplc="A574EF16">
      <w:start w:val="1"/>
      <w:numFmt w:val="decimal"/>
      <w:lvlText w:val="%1."/>
      <w:lvlJc w:val="left"/>
      <w:pPr>
        <w:ind w:left="567" w:hanging="340"/>
      </w:pPr>
    </w:lvl>
    <w:lvl w:ilvl="1" w:tplc="B8F6581E">
      <w:numFmt w:val="decimal"/>
      <w:lvlText w:val=""/>
      <w:lvlJc w:val="left"/>
    </w:lvl>
    <w:lvl w:ilvl="2" w:tplc="FB50BD02">
      <w:numFmt w:val="decimal"/>
      <w:lvlText w:val=""/>
      <w:lvlJc w:val="left"/>
    </w:lvl>
    <w:lvl w:ilvl="3" w:tplc="A40C0C3C">
      <w:numFmt w:val="decimal"/>
      <w:lvlText w:val=""/>
      <w:lvlJc w:val="left"/>
    </w:lvl>
    <w:lvl w:ilvl="4" w:tplc="AA8EA040">
      <w:numFmt w:val="decimal"/>
      <w:lvlText w:val=""/>
      <w:lvlJc w:val="left"/>
    </w:lvl>
    <w:lvl w:ilvl="5" w:tplc="41525A04">
      <w:numFmt w:val="decimal"/>
      <w:lvlText w:val=""/>
      <w:lvlJc w:val="left"/>
    </w:lvl>
    <w:lvl w:ilvl="6" w:tplc="BA54C04C">
      <w:numFmt w:val="decimal"/>
      <w:lvlText w:val=""/>
      <w:lvlJc w:val="left"/>
    </w:lvl>
    <w:lvl w:ilvl="7" w:tplc="9B7EAB0A">
      <w:numFmt w:val="decimal"/>
      <w:lvlText w:val=""/>
      <w:lvlJc w:val="left"/>
    </w:lvl>
    <w:lvl w:ilvl="8" w:tplc="30B4E172">
      <w:numFmt w:val="decimal"/>
      <w:lvlText w:val=""/>
      <w:lvlJc w:val="left"/>
    </w:lvl>
  </w:abstractNum>
  <w:abstractNum w:abstractNumId="3" w15:restartNumberingAfterBreak="0">
    <w:nsid w:val="60C77E76"/>
    <w:multiLevelType w:val="hybridMultilevel"/>
    <w:tmpl w:val="8C2294D0"/>
    <w:lvl w:ilvl="0" w:tplc="96B2A37E">
      <w:start w:val="1"/>
      <w:numFmt w:val="bullet"/>
      <w:lvlText w:val="–"/>
      <w:lvlJc w:val="left"/>
      <w:pPr>
        <w:ind w:left="567" w:hanging="283"/>
      </w:pPr>
    </w:lvl>
    <w:lvl w:ilvl="1" w:tplc="C4BE5512">
      <w:numFmt w:val="decimal"/>
      <w:lvlText w:val=""/>
      <w:lvlJc w:val="left"/>
    </w:lvl>
    <w:lvl w:ilvl="2" w:tplc="09903852">
      <w:numFmt w:val="decimal"/>
      <w:lvlText w:val=""/>
      <w:lvlJc w:val="left"/>
    </w:lvl>
    <w:lvl w:ilvl="3" w:tplc="E910C0A4">
      <w:numFmt w:val="decimal"/>
      <w:lvlText w:val=""/>
      <w:lvlJc w:val="left"/>
    </w:lvl>
    <w:lvl w:ilvl="4" w:tplc="F34C4F2A">
      <w:numFmt w:val="decimal"/>
      <w:lvlText w:val=""/>
      <w:lvlJc w:val="left"/>
    </w:lvl>
    <w:lvl w:ilvl="5" w:tplc="52DACC56">
      <w:numFmt w:val="decimal"/>
      <w:lvlText w:val=""/>
      <w:lvlJc w:val="left"/>
    </w:lvl>
    <w:lvl w:ilvl="6" w:tplc="73784D8C">
      <w:numFmt w:val="decimal"/>
      <w:lvlText w:val=""/>
      <w:lvlJc w:val="left"/>
    </w:lvl>
    <w:lvl w:ilvl="7" w:tplc="6A58351E">
      <w:numFmt w:val="decimal"/>
      <w:lvlText w:val=""/>
      <w:lvlJc w:val="left"/>
    </w:lvl>
    <w:lvl w:ilvl="8" w:tplc="3F0C250A">
      <w:numFmt w:val="decimal"/>
      <w:lvlText w:val=""/>
      <w:lvlJc w:val="left"/>
    </w:lvl>
  </w:abstractNum>
  <w:num w:numId="1" w16cid:durableId="1561282903">
    <w:abstractNumId w:val="1"/>
    <w:lvlOverride w:ilvl="0">
      <w:startOverride w:val="1"/>
    </w:lvlOverride>
  </w:num>
  <w:num w:numId="2" w16cid:durableId="95906268">
    <w:abstractNumId w:val="3"/>
    <w:lvlOverride w:ilvl="0">
      <w:startOverride w:val="1"/>
    </w:lvlOverride>
  </w:num>
  <w:num w:numId="3" w16cid:durableId="1428961013">
    <w:abstractNumId w:val="0"/>
    <w:lvlOverride w:ilvl="0">
      <w:startOverride w:val="1"/>
    </w:lvlOverride>
  </w:num>
  <w:num w:numId="4" w16cid:durableId="229772964">
    <w:abstractNumId w:val="0"/>
    <w:lvlOverride w:ilvl="0">
      <w:startOverride w:val="1"/>
    </w:lvlOverride>
  </w:num>
  <w:num w:numId="5" w16cid:durableId="1295871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7FA"/>
    <w:rsid w:val="000C27B2"/>
    <w:rsid w:val="00126B03"/>
    <w:rsid w:val="00316669"/>
    <w:rsid w:val="0042170D"/>
    <w:rsid w:val="005F2069"/>
    <w:rsid w:val="00C217FA"/>
    <w:rsid w:val="00C9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57D3"/>
  <w15:docId w15:val="{F94515CB-712C-4B69-AB03-9D939E03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AB4CEF6FF2D14AAE719210DB1ECB2F" ma:contentTypeVersion="13" ma:contentTypeDescription="Creare un nuovo documento." ma:contentTypeScope="" ma:versionID="7524cd8219146ba4a68eb8f8c3bc3f4f">
  <xsd:schema xmlns:xsd="http://www.w3.org/2001/XMLSchema" xmlns:xs="http://www.w3.org/2001/XMLSchema" xmlns:p="http://schemas.microsoft.com/office/2006/metadata/properties" xmlns:ns2="b3d66284-e9c8-468a-970a-73897a1d4f50" xmlns:ns3="f77ce5f6-1842-4ef7-a372-65c660115bfc" targetNamespace="http://schemas.microsoft.com/office/2006/metadata/properties" ma:root="true" ma:fieldsID="9a2962190e2acbad7be5268196583126" ns2:_="" ns3:_="">
    <xsd:import namespace="b3d66284-e9c8-468a-970a-73897a1d4f50"/>
    <xsd:import namespace="f77ce5f6-1842-4ef7-a372-65c660115bf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66284-e9c8-468a-970a-73897a1d4f5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30b7dbf5-c22a-4ca2-8163-d7d3630cb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ce5f6-1842-4ef7-a372-65c660115bf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298d81c-d85f-48a1-9d09-8dfdba1f0e34}" ma:internalName="TaxCatchAll" ma:showField="CatchAllData" ma:web="f77ce5f6-1842-4ef7-a372-65c660115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66284-e9c8-468a-970a-73897a1d4f50">
      <Terms xmlns="http://schemas.microsoft.com/office/infopath/2007/PartnerControls"/>
    </lcf76f155ced4ddcb4097134ff3c332f>
    <TaxCatchAll xmlns="f77ce5f6-1842-4ef7-a372-65c660115bfc" xsi:nil="true"/>
  </documentManagement>
</p:properties>
</file>

<file path=customXml/itemProps1.xml><?xml version="1.0" encoding="utf-8"?>
<ds:datastoreItem xmlns:ds="http://schemas.openxmlformats.org/officeDocument/2006/customXml" ds:itemID="{39C2D4C7-E898-43AE-A397-BC1EAD4C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66284-e9c8-468a-970a-73897a1d4f50"/>
    <ds:schemaRef ds:uri="f77ce5f6-1842-4ef7-a372-65c660115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1E68A-11F5-48BC-A918-0896C3F8D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3EFF3B-1015-45C9-9EF2-6CAC73C9469D}">
  <ds:schemaRefs>
    <ds:schemaRef ds:uri="http://schemas.microsoft.com/office/2006/metadata/properties"/>
    <ds:schemaRef ds:uri="http://schemas.microsoft.com/office/infopath/2007/PartnerControls"/>
    <ds:schemaRef ds:uri="b3d66284-e9c8-468a-970a-73897a1d4f50"/>
    <ds:schemaRef ds:uri="f77ce5f6-1842-4ef7-a372-65c660115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accreditamento strutture – Bonus Sport 2026/2027</dc:title>
  <dc:creator>Comune di Mentana</dc:creator>
  <cp:lastModifiedBy>Luisa Fiorenza</cp:lastModifiedBy>
  <cp:revision>3</cp:revision>
  <dcterms:created xsi:type="dcterms:W3CDTF">2026-10-08T15:57:00Z</dcterms:created>
  <dcterms:modified xsi:type="dcterms:W3CDTF">2026-11-04T12:17:00Z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0x01010014AB4CEF6FF2D14AAE719210DB1ECB2F</vt:lpwstr>
  </property>
  <property fmtid="{D5CDD505-2E9C-101B-9397-08002B2CF9AE}" pid="3" name="MediaServiceImageTags">
    <vt:lpwstr/>
  </property>
</Properties>
</file>